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vertAlign w:val="baseline"/>
          <w:rtl w:val="0"/>
        </w:rPr>
        <w:t xml:space="preserve">Grade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2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vertAlign w:val="baseline"/>
          <w:rtl w:val="0"/>
        </w:rPr>
        <w:t xml:space="preserve"> Response to Text Lesson Index  </w:t>
      </w:r>
    </w:p>
    <w:p w:rsidR="00000000" w:rsidDel="00000000" w:rsidP="00000000" w:rsidRDefault="00000000" w:rsidRPr="00000000" w14:paraId="00000002">
      <w:pPr>
        <w:jc w:val="center"/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Houston</w:t>
      </w:r>
    </w:p>
    <w:p w:rsidR="00000000" w:rsidDel="00000000" w:rsidP="00000000" w:rsidRDefault="00000000" w:rsidRPr="00000000" w14:paraId="00000003">
      <w:pPr>
        <w:jc w:val="center"/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1</w:t>
      </w:r>
    </w:p>
    <w:p w:rsidR="00000000" w:rsidDel="00000000" w:rsidP="00000000" w:rsidRDefault="00000000" w:rsidRPr="00000000" w14:paraId="00000005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Strategic Reading - Informed Writing </w:t>
      </w:r>
    </w:p>
    <w:p w:rsidR="00000000" w:rsidDel="00000000" w:rsidP="00000000" w:rsidRDefault="00000000" w:rsidRPr="00000000" w14:paraId="00000006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2</w:t>
      </w:r>
    </w:p>
    <w:p w:rsidR="00000000" w:rsidDel="00000000" w:rsidP="00000000" w:rsidRDefault="00000000" w:rsidRPr="00000000" w14:paraId="00000008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Strategic Reading - Organization and Text Conventions </w:t>
      </w:r>
    </w:p>
    <w:p w:rsidR="00000000" w:rsidDel="00000000" w:rsidP="00000000" w:rsidRDefault="00000000" w:rsidRPr="00000000" w14:paraId="00000009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Analyzing and Annotating Informational and Narrative Texts</w:t>
      </w:r>
    </w:p>
    <w:p w:rsidR="00000000" w:rsidDel="00000000" w:rsidP="00000000" w:rsidRDefault="00000000" w:rsidRPr="00000000" w14:paraId="0000000A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Make it Your Own - Key Comprehension Questions</w:t>
      </w:r>
    </w:p>
    <w:p w:rsidR="00000000" w:rsidDel="00000000" w:rsidP="00000000" w:rsidRDefault="00000000" w:rsidRPr="00000000" w14:paraId="0000000B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3</w:t>
      </w:r>
    </w:p>
    <w:p w:rsidR="00000000" w:rsidDel="00000000" w:rsidP="00000000" w:rsidRDefault="00000000" w:rsidRPr="00000000" w14:paraId="0000000D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Introduction to Literary Elements</w:t>
      </w:r>
    </w:p>
    <w:p w:rsidR="00000000" w:rsidDel="00000000" w:rsidP="00000000" w:rsidRDefault="00000000" w:rsidRPr="00000000" w14:paraId="0000000E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Literary Elements Cards</w:t>
      </w:r>
    </w:p>
    <w:p w:rsidR="00000000" w:rsidDel="00000000" w:rsidP="00000000" w:rsidRDefault="00000000" w:rsidRPr="00000000" w14:paraId="0000000F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Analyzing Assignments for Givens and Variables</w:t>
      </w:r>
    </w:p>
    <w:p w:rsidR="00000000" w:rsidDel="00000000" w:rsidP="00000000" w:rsidRDefault="00000000" w:rsidRPr="00000000" w14:paraId="00000010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Turning Questions Into Responses </w:t>
      </w:r>
    </w:p>
    <w:p w:rsidR="00000000" w:rsidDel="00000000" w:rsidP="00000000" w:rsidRDefault="00000000" w:rsidRPr="00000000" w14:paraId="00000011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Finding Evidence - Be a Text Detective </w:t>
      </w:r>
    </w:p>
    <w:p w:rsidR="00000000" w:rsidDel="00000000" w:rsidP="00000000" w:rsidRDefault="00000000" w:rsidRPr="00000000" w14:paraId="00000012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Writing a Constructed Response </w:t>
      </w:r>
    </w:p>
    <w:p w:rsidR="00000000" w:rsidDel="00000000" w:rsidP="00000000" w:rsidRDefault="00000000" w:rsidRPr="00000000" w14:paraId="00000013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Inferential and Evaluative Thinking </w:t>
      </w:r>
    </w:p>
    <w:p w:rsidR="00000000" w:rsidDel="00000000" w:rsidP="00000000" w:rsidRDefault="00000000" w:rsidRPr="00000000" w14:paraId="00000014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I WANT MORE: Literary Analysis </w:t>
      </w:r>
    </w:p>
    <w:p w:rsidR="00000000" w:rsidDel="00000000" w:rsidP="00000000" w:rsidRDefault="00000000" w:rsidRPr="00000000" w14:paraId="00000015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Make-it-Your-Own Framing Questions </w:t>
      </w:r>
    </w:p>
    <w:p w:rsidR="00000000" w:rsidDel="00000000" w:rsidP="00000000" w:rsidRDefault="00000000" w:rsidRPr="00000000" w14:paraId="00000016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4</w:t>
      </w:r>
    </w:p>
    <w:p w:rsidR="00000000" w:rsidDel="00000000" w:rsidP="00000000" w:rsidRDefault="00000000" w:rsidRPr="00000000" w14:paraId="00000018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Literary Analysis Task - Elaborative Detail </w:t>
      </w:r>
    </w:p>
    <w:p w:rsidR="00000000" w:rsidDel="00000000" w:rsidP="00000000" w:rsidRDefault="00000000" w:rsidRPr="00000000" w14:paraId="00000019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Narrative Extension Task - Elaborative Detail</w:t>
      </w:r>
    </w:p>
    <w:p w:rsidR="00000000" w:rsidDel="00000000" w:rsidP="00000000" w:rsidRDefault="00000000" w:rsidRPr="00000000" w14:paraId="0000001A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Literary Analysis Task - Feelings</w:t>
      </w:r>
    </w:p>
    <w:p w:rsidR="00000000" w:rsidDel="00000000" w:rsidP="00000000" w:rsidRDefault="00000000" w:rsidRPr="00000000" w14:paraId="0000001B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5</w:t>
      </w:r>
    </w:p>
    <w:p w:rsidR="00000000" w:rsidDel="00000000" w:rsidP="00000000" w:rsidRDefault="00000000" w:rsidRPr="00000000" w14:paraId="0000001D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Literary Analysis Task - Beginnings</w:t>
      </w:r>
    </w:p>
    <w:p w:rsidR="00000000" w:rsidDel="00000000" w:rsidP="00000000" w:rsidRDefault="00000000" w:rsidRPr="00000000" w14:paraId="0000001E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Narrative Extension Task - Beginnings</w:t>
      </w:r>
    </w:p>
    <w:p w:rsidR="00000000" w:rsidDel="00000000" w:rsidP="00000000" w:rsidRDefault="00000000" w:rsidRPr="00000000" w14:paraId="0000001F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6</w:t>
      </w:r>
    </w:p>
    <w:p w:rsidR="00000000" w:rsidDel="00000000" w:rsidP="00000000" w:rsidRDefault="00000000" w:rsidRPr="00000000" w14:paraId="00000021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Sentence Variety and Word Referents </w:t>
      </w:r>
    </w:p>
    <w:p w:rsidR="00000000" w:rsidDel="00000000" w:rsidP="00000000" w:rsidRDefault="00000000" w:rsidRPr="00000000" w14:paraId="00000022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Turning Questions Into Responses</w:t>
      </w:r>
    </w:p>
    <w:p w:rsidR="00000000" w:rsidDel="00000000" w:rsidP="00000000" w:rsidRDefault="00000000" w:rsidRPr="00000000" w14:paraId="00000023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Turning Reading Questions Into Responses</w:t>
      </w:r>
    </w:p>
    <w:p w:rsidR="00000000" w:rsidDel="00000000" w:rsidP="00000000" w:rsidRDefault="00000000" w:rsidRPr="00000000" w14:paraId="00000024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Using Informative Verbs in Response to Text </w:t>
      </w:r>
    </w:p>
    <w:p w:rsidR="00000000" w:rsidDel="00000000" w:rsidP="00000000" w:rsidRDefault="00000000" w:rsidRPr="00000000" w14:paraId="00000025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7</w:t>
      </w:r>
    </w:p>
    <w:p w:rsidR="00000000" w:rsidDel="00000000" w:rsidP="00000000" w:rsidRDefault="00000000" w:rsidRPr="00000000" w14:paraId="00000027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Using Detail-Generating Questions in Paragraphs </w:t>
      </w:r>
    </w:p>
    <w:p w:rsidR="00000000" w:rsidDel="00000000" w:rsidP="00000000" w:rsidRDefault="00000000" w:rsidRPr="00000000" w14:paraId="00000028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Reading and Summarizing Texts </w:t>
      </w:r>
    </w:p>
    <w:p w:rsidR="00000000" w:rsidDel="00000000" w:rsidP="00000000" w:rsidRDefault="00000000" w:rsidRPr="00000000" w14:paraId="00000029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Paraphrasing </w:t>
      </w:r>
    </w:p>
    <w:p w:rsidR="00000000" w:rsidDel="00000000" w:rsidP="00000000" w:rsidRDefault="00000000" w:rsidRPr="00000000" w14:paraId="0000002A">
      <w:pPr>
        <w:ind w:firstLine="720"/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Giving the Author Credit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8</w:t>
      </w:r>
    </w:p>
    <w:p w:rsidR="00000000" w:rsidDel="00000000" w:rsidP="00000000" w:rsidRDefault="00000000" w:rsidRPr="00000000" w14:paraId="0000002D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Literary Analysis Task - Suspense</w:t>
      </w:r>
    </w:p>
    <w:p w:rsidR="00000000" w:rsidDel="00000000" w:rsidP="00000000" w:rsidRDefault="00000000" w:rsidRPr="00000000" w14:paraId="0000002E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Narrative Extension Task - Suspense</w:t>
      </w:r>
    </w:p>
    <w:p w:rsidR="00000000" w:rsidDel="00000000" w:rsidP="00000000" w:rsidRDefault="00000000" w:rsidRPr="00000000" w14:paraId="0000002F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9</w:t>
      </w:r>
    </w:p>
    <w:p w:rsidR="00000000" w:rsidDel="00000000" w:rsidP="00000000" w:rsidRDefault="00000000" w:rsidRPr="00000000" w14:paraId="00000031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Literary Analysis Task - Main Event</w:t>
      </w:r>
    </w:p>
    <w:p w:rsidR="00000000" w:rsidDel="00000000" w:rsidP="00000000" w:rsidRDefault="00000000" w:rsidRPr="00000000" w14:paraId="00000032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Narrative Extension Task - Main Event</w:t>
      </w:r>
    </w:p>
    <w:p w:rsidR="00000000" w:rsidDel="00000000" w:rsidP="00000000" w:rsidRDefault="00000000" w:rsidRPr="00000000" w14:paraId="00000033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10</w:t>
      </w:r>
    </w:p>
    <w:p w:rsidR="00000000" w:rsidDel="00000000" w:rsidP="00000000" w:rsidRDefault="00000000" w:rsidRPr="00000000" w14:paraId="00000035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Taking Simple Bulleted Notes</w:t>
      </w:r>
    </w:p>
    <w:p w:rsidR="00000000" w:rsidDel="00000000" w:rsidP="00000000" w:rsidRDefault="00000000" w:rsidRPr="00000000" w14:paraId="00000036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11</w:t>
      </w:r>
    </w:p>
    <w:p w:rsidR="00000000" w:rsidDel="00000000" w:rsidP="00000000" w:rsidRDefault="00000000" w:rsidRPr="00000000" w14:paraId="00000038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Literary Analysis Task - Endings</w:t>
      </w:r>
    </w:p>
    <w:p w:rsidR="00000000" w:rsidDel="00000000" w:rsidP="00000000" w:rsidRDefault="00000000" w:rsidRPr="00000000" w14:paraId="00000039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Narrative Extension Task - Endings</w:t>
      </w:r>
    </w:p>
    <w:p w:rsidR="00000000" w:rsidDel="00000000" w:rsidP="00000000" w:rsidRDefault="00000000" w:rsidRPr="00000000" w14:paraId="0000003A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12</w:t>
      </w:r>
    </w:p>
    <w:p w:rsidR="00000000" w:rsidDel="00000000" w:rsidP="00000000" w:rsidRDefault="00000000" w:rsidRPr="00000000" w14:paraId="0000003C">
      <w:pPr>
        <w:ind w:firstLine="72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Literary Analysis - Theme</w:t>
      </w:r>
    </w:p>
    <w:p w:rsidR="00000000" w:rsidDel="00000000" w:rsidP="00000000" w:rsidRDefault="00000000" w:rsidRPr="00000000" w14:paraId="0000003D">
      <w:pPr>
        <w:ind w:firstLine="72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13</w:t>
      </w:r>
    </w:p>
    <w:p w:rsidR="00000000" w:rsidDel="00000000" w:rsidP="00000000" w:rsidRDefault="00000000" w:rsidRPr="00000000" w14:paraId="0000003F">
      <w:pPr>
        <w:ind w:firstLine="72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–</w:t>
      </w:r>
    </w:p>
    <w:p w:rsidR="00000000" w:rsidDel="00000000" w:rsidP="00000000" w:rsidRDefault="00000000" w:rsidRPr="00000000" w14:paraId="00000040">
      <w:pPr>
        <w:ind w:firstLine="72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Unit 14</w:t>
      </w:r>
    </w:p>
    <w:p w:rsidR="00000000" w:rsidDel="00000000" w:rsidP="00000000" w:rsidRDefault="00000000" w:rsidRPr="00000000" w14:paraId="00000042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Themes in Picture Books</w:t>
      </w:r>
    </w:p>
    <w:p w:rsidR="00000000" w:rsidDel="00000000" w:rsidP="00000000" w:rsidRDefault="00000000" w:rsidRPr="00000000" w14:paraId="00000043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entury Schoolbook" w:cs="Century Schoolbook" w:eastAsia="Century Schoolbook" w:hAnsi="Century Schoolbook"/>
          <w:sz w:val="26"/>
          <w:szCs w:val="26"/>
        </w:rPr>
        <w:sectPr>
          <w:pgSz w:h="15840" w:w="12240" w:orient="portrait"/>
          <w:pgMar w:bottom="291.2320137023926" w:top="801.258544921875" w:left="852.2399139404297" w:right="664.82055664062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entury Schoolbook" w:cs="Century Schoolbook" w:eastAsia="Century Schoolbook" w:hAnsi="Century Schoolbook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91.2320137023926" w:top="801.258544921875" w:left="852.2399139404297" w:right="664.820556640625" w:header="0" w:footer="720"/>
      <w:cols w:equalWidth="0" w:num="2">
        <w:col w:space="0" w:w="5380"/>
        <w:col w:space="0" w:w="53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